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A25" w:rsidRPr="005F3BBE" w:rsidRDefault="00040D15" w:rsidP="00CA2A25">
      <w:pPr>
        <w:rPr>
          <w:b/>
          <w:color w:val="002060"/>
          <w:sz w:val="48"/>
          <w:szCs w:val="48"/>
        </w:rPr>
      </w:pPr>
      <w:r w:rsidRPr="00040D15">
        <w:rPr>
          <w:noProof/>
          <w:lang w:eastAsia="de-DE"/>
        </w:rPr>
        <w:drawing>
          <wp:anchor distT="0" distB="0" distL="114300" distR="114300" simplePos="0" relativeHeight="251658240" behindDoc="0" locked="0" layoutInCell="1" allowOverlap="1">
            <wp:simplePos x="0" y="0"/>
            <wp:positionH relativeFrom="margin">
              <wp:align>right</wp:align>
            </wp:positionH>
            <wp:positionV relativeFrom="paragraph">
              <wp:posOffset>-280670</wp:posOffset>
            </wp:positionV>
            <wp:extent cx="1276985" cy="1710248"/>
            <wp:effectExtent l="0" t="0" r="0" b="4445"/>
            <wp:wrapNone/>
            <wp:docPr id="1" name="Grafik 1" descr="\\bmi-net.local\Daten\Steiermark\Vertraulich$\KOBER6$\Gebühren\lpsv-224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mi-net.local\Daten\Steiermark\Vertraulich$\KOBER6$\Gebühren\lpsv-224x30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985" cy="1710248"/>
                    </a:xfrm>
                    <a:prstGeom prst="rect">
                      <a:avLst/>
                    </a:prstGeom>
                    <a:noFill/>
                    <a:ln>
                      <a:noFill/>
                    </a:ln>
                  </pic:spPr>
                </pic:pic>
              </a:graphicData>
            </a:graphic>
            <wp14:sizeRelH relativeFrom="page">
              <wp14:pctWidth>0</wp14:pctWidth>
            </wp14:sizeRelH>
            <wp14:sizeRelV relativeFrom="page">
              <wp14:pctHeight>0</wp14:pctHeight>
            </wp14:sizeRelV>
          </wp:anchor>
        </w:drawing>
      </w:r>
      <w:r w:rsidR="00CA2A25" w:rsidRPr="005F3BBE">
        <w:rPr>
          <w:b/>
          <w:color w:val="002060"/>
          <w:sz w:val="48"/>
          <w:szCs w:val="48"/>
        </w:rPr>
        <w:t>Ausschreibung</w:t>
      </w:r>
    </w:p>
    <w:p w:rsidR="00CA2A25" w:rsidRPr="005F3BBE" w:rsidRDefault="005F3BBE" w:rsidP="00CA2A25">
      <w:pPr>
        <w:rPr>
          <w:b/>
          <w:color w:val="002060"/>
          <w:sz w:val="32"/>
          <w:szCs w:val="32"/>
        </w:rPr>
      </w:pPr>
      <w:r>
        <w:rPr>
          <w:b/>
          <w:color w:val="002060"/>
          <w:sz w:val="32"/>
          <w:szCs w:val="32"/>
        </w:rPr>
        <w:t>Polizei Landesmeisterschaft</w:t>
      </w:r>
      <w:r w:rsidR="00CA2A25" w:rsidRPr="005F3BBE">
        <w:rPr>
          <w:b/>
          <w:color w:val="002060"/>
          <w:sz w:val="32"/>
          <w:szCs w:val="32"/>
        </w:rPr>
        <w:t xml:space="preserve"> </w:t>
      </w:r>
      <w:proofErr w:type="spellStart"/>
      <w:r w:rsidR="00CA2A25" w:rsidRPr="005F3BBE">
        <w:rPr>
          <w:b/>
          <w:color w:val="002060"/>
          <w:sz w:val="32"/>
          <w:szCs w:val="32"/>
        </w:rPr>
        <w:t>Bouldern</w:t>
      </w:r>
      <w:proofErr w:type="spellEnd"/>
      <w:r w:rsidR="00CA2A25" w:rsidRPr="005F3BBE">
        <w:rPr>
          <w:b/>
          <w:color w:val="002060"/>
          <w:sz w:val="32"/>
          <w:szCs w:val="32"/>
        </w:rPr>
        <w:t xml:space="preserve"> 2025</w:t>
      </w:r>
    </w:p>
    <w:p w:rsidR="00CA2A25" w:rsidRPr="005F3BBE" w:rsidRDefault="00CA2A25" w:rsidP="00CA2A25">
      <w:pPr>
        <w:rPr>
          <w:b/>
          <w:color w:val="002060"/>
        </w:rPr>
      </w:pPr>
      <w:r w:rsidRPr="005F3BBE">
        <w:rPr>
          <w:b/>
          <w:color w:val="002060"/>
        </w:rPr>
        <w:t xml:space="preserve">10. April 2025 </w:t>
      </w:r>
    </w:p>
    <w:p w:rsidR="00CA2A25" w:rsidRDefault="008A172A" w:rsidP="00040D15">
      <w:pPr>
        <w:spacing w:after="0"/>
      </w:pPr>
      <w:proofErr w:type="spellStart"/>
      <w:r>
        <w:t>BlocSpot</w:t>
      </w:r>
      <w:proofErr w:type="spellEnd"/>
      <w:r w:rsidR="00CA2A25">
        <w:t xml:space="preserve"> </w:t>
      </w:r>
      <w:proofErr w:type="spellStart"/>
      <w:r w:rsidR="00CA2A25">
        <w:t>Murtal</w:t>
      </w:r>
      <w:proofErr w:type="spellEnd"/>
    </w:p>
    <w:p w:rsidR="00CA2A25" w:rsidRDefault="00CA2A25" w:rsidP="00CA2A25">
      <w:r>
        <w:t>Bundesstraße 64, 8740 Zeltweg</w:t>
      </w:r>
    </w:p>
    <w:p w:rsidR="00CA2A25" w:rsidRDefault="00CA2A25" w:rsidP="00CA2A25"/>
    <w:p w:rsidR="00CA2A25" w:rsidRDefault="00CA2A25" w:rsidP="00CA2A25">
      <w:r>
        <w:t>Der Landespolizeisportverein St</w:t>
      </w:r>
      <w:r w:rsidR="00040D15">
        <w:t>ei</w:t>
      </w:r>
      <w:r>
        <w:t>ermark schreibt den Wettkampf aus und lädt alle Mitgl</w:t>
      </w:r>
      <w:r w:rsidR="00180025">
        <w:t>ieder des LPSV-St, der PSV Graz und</w:t>
      </w:r>
      <w:r>
        <w:t xml:space="preserve"> der PSV Leoben ein</w:t>
      </w:r>
      <w:r w:rsidR="00180025">
        <w:t>,</w:t>
      </w:r>
      <w:r>
        <w:t xml:space="preserve"> an der Landesmeisterschaft im </w:t>
      </w:r>
      <w:proofErr w:type="spellStart"/>
      <w:r>
        <w:t>Bouldern</w:t>
      </w:r>
      <w:proofErr w:type="spellEnd"/>
      <w:r>
        <w:t xml:space="preserve"> teilzunehmen.</w:t>
      </w:r>
    </w:p>
    <w:p w:rsidR="00CA2A25" w:rsidRDefault="00CA2A25" w:rsidP="00CA2A25">
      <w:r>
        <w:t>In der Gästeklasse werden der ÖPOLSV und alle Mitgliedsvereine des ÖPOLSV, Sportvereinigung der Justizwache Steiermark sowie Zollwache Steiermark</w:t>
      </w:r>
      <w:r w:rsidR="00180025">
        <w:t xml:space="preserve"> und dem Militärkommando Steiermark</w:t>
      </w:r>
      <w:r>
        <w:t xml:space="preserve"> eingeladen am gemeinsamen Wettkampf teilzunehmen.</w:t>
      </w:r>
    </w:p>
    <w:p w:rsidR="008A172A" w:rsidRDefault="008A172A" w:rsidP="00CA2A25"/>
    <w:p w:rsidR="008A172A" w:rsidRPr="005F3BBE" w:rsidRDefault="00DA5EAD" w:rsidP="008A172A">
      <w:pPr>
        <w:rPr>
          <w:b/>
          <w:color w:val="002060"/>
        </w:rPr>
      </w:pPr>
      <w:r>
        <w:rPr>
          <w:b/>
          <w:color w:val="002060"/>
        </w:rPr>
        <w:t>Zeitplan</w:t>
      </w:r>
    </w:p>
    <w:p w:rsidR="008A172A" w:rsidRDefault="008A172A" w:rsidP="008A172A">
      <w:r>
        <w:t>08:00 – 09:00 Uhr</w:t>
      </w:r>
      <w:r>
        <w:tab/>
        <w:t xml:space="preserve">Anmeldung und Wettkampfadministration im Eingangsbereich des </w:t>
      </w:r>
      <w:proofErr w:type="spellStart"/>
      <w:r>
        <w:t>BlocSpot</w:t>
      </w:r>
      <w:proofErr w:type="spellEnd"/>
      <w:r>
        <w:t xml:space="preserve"> </w:t>
      </w:r>
    </w:p>
    <w:p w:rsidR="008A172A" w:rsidRDefault="00062771" w:rsidP="008A172A">
      <w:r>
        <w:rPr>
          <w:rFonts w:eastAsia="Times New Roman"/>
          <w:noProof/>
          <w:lang w:eastAsia="de-DE"/>
        </w:rPr>
        <w:drawing>
          <wp:anchor distT="0" distB="0" distL="114300" distR="114300" simplePos="0" relativeHeight="251659264" behindDoc="0" locked="0" layoutInCell="1" allowOverlap="1">
            <wp:simplePos x="0" y="0"/>
            <wp:positionH relativeFrom="margin">
              <wp:align>right</wp:align>
            </wp:positionH>
            <wp:positionV relativeFrom="paragraph">
              <wp:posOffset>117022</wp:posOffset>
            </wp:positionV>
            <wp:extent cx="894415" cy="836023"/>
            <wp:effectExtent l="0" t="0" r="1270" b="2540"/>
            <wp:wrapNone/>
            <wp:docPr id="4" name="Grafik 4" descr="cid:cebe9585-b28b-47e6-bd4b-2fd42b09310b@bmi.gv.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cebe9585-b28b-47e6-bd4b-2fd42b09310b@bmi.gv.at"/>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894415" cy="836023"/>
                    </a:xfrm>
                    <a:prstGeom prst="rect">
                      <a:avLst/>
                    </a:prstGeom>
                    <a:noFill/>
                    <a:ln>
                      <a:noFill/>
                    </a:ln>
                  </pic:spPr>
                </pic:pic>
              </a:graphicData>
            </a:graphic>
            <wp14:sizeRelH relativeFrom="page">
              <wp14:pctWidth>0</wp14:pctWidth>
            </wp14:sizeRelH>
            <wp14:sizeRelV relativeFrom="page">
              <wp14:pctHeight>0</wp14:pctHeight>
            </wp14:sizeRelV>
          </wp:anchor>
        </w:drawing>
      </w:r>
      <w:r w:rsidR="008A172A">
        <w:t>09:00 – 11:30 Uhr</w:t>
      </w:r>
      <w:r w:rsidR="008A172A">
        <w:tab/>
        <w:t>gemeinsamer Boulder Jam aller anwesenden Teilnehmer</w:t>
      </w:r>
    </w:p>
    <w:p w:rsidR="008A172A" w:rsidRDefault="008A172A" w:rsidP="008A172A">
      <w:r>
        <w:t>11:30 – 13:00 Uhr</w:t>
      </w:r>
      <w:r>
        <w:tab/>
        <w:t>Mittagspause, Auswertung der Ergebnisse Boulder Jam</w:t>
      </w:r>
    </w:p>
    <w:p w:rsidR="008A172A" w:rsidRPr="008A172A" w:rsidRDefault="008A172A" w:rsidP="008A172A">
      <w:pPr>
        <w:rPr>
          <w:b/>
        </w:rPr>
      </w:pPr>
      <w:r>
        <w:tab/>
      </w:r>
      <w:r>
        <w:tab/>
      </w:r>
      <w:r>
        <w:tab/>
      </w:r>
      <w:r w:rsidRPr="008A172A">
        <w:rPr>
          <w:b/>
        </w:rPr>
        <w:t>Speisen und Getränke im Veranstaltungsgelände</w:t>
      </w:r>
    </w:p>
    <w:p w:rsidR="008A172A" w:rsidRDefault="008A172A" w:rsidP="008A172A">
      <w:r>
        <w:t>13:00 – 14:30 Uhr</w:t>
      </w:r>
      <w:r>
        <w:tab/>
        <w:t>Final Boulder der einzelnen Klassen</w:t>
      </w:r>
    </w:p>
    <w:p w:rsidR="008A172A" w:rsidRDefault="008A172A" w:rsidP="008A172A">
      <w:r>
        <w:t>14:30 – 15:00 Uhr</w:t>
      </w:r>
      <w:r>
        <w:tab/>
        <w:t>Siegerehrung und Sachpreisverlosung unter den anwesenden Teilnehmern</w:t>
      </w:r>
    </w:p>
    <w:p w:rsidR="008A172A" w:rsidRDefault="00180025" w:rsidP="008A172A">
      <w:r>
        <w:t>Der Boulder Jam soll in erster Linie der Kameradschaftspflege und dem Spaß an der gemeinsamen Ausübung des Sports dienen. Die einzelnen Boulder unterschiedlicher Schwierigkeit sollen allen Kolleginnen und Kollegen die Möglichkeit eines gemeinsamen Boulder Tages bieten.</w:t>
      </w:r>
      <w:r w:rsidR="005F3BBE">
        <w:t xml:space="preserve"> </w:t>
      </w:r>
    </w:p>
    <w:p w:rsidR="005F3BBE" w:rsidRDefault="005F3BBE" w:rsidP="008A172A"/>
    <w:p w:rsidR="008A172A" w:rsidRPr="005F3BBE" w:rsidRDefault="008A172A" w:rsidP="008A172A">
      <w:pPr>
        <w:rPr>
          <w:b/>
          <w:color w:val="002060"/>
        </w:rPr>
      </w:pPr>
      <w:r w:rsidRPr="005F3BBE">
        <w:rPr>
          <w:b/>
          <w:color w:val="002060"/>
        </w:rPr>
        <w:t xml:space="preserve">Klasseneinteilung </w:t>
      </w:r>
    </w:p>
    <w:p w:rsidR="008A172A" w:rsidRDefault="008A172A" w:rsidP="008A172A">
      <w:r>
        <w:t>Damen:</w:t>
      </w:r>
      <w:r>
        <w:tab/>
      </w:r>
      <w:r>
        <w:tab/>
      </w:r>
      <w:proofErr w:type="spellStart"/>
      <w:r>
        <w:t>weibl</w:t>
      </w:r>
      <w:proofErr w:type="spellEnd"/>
      <w:r>
        <w:t>. Angehörige LPD Steiermark</w:t>
      </w:r>
    </w:p>
    <w:p w:rsidR="008A172A" w:rsidRDefault="008A172A" w:rsidP="008A172A">
      <w:r>
        <w:t>Herren:</w:t>
      </w:r>
      <w:r>
        <w:tab/>
      </w:r>
      <w:r>
        <w:tab/>
      </w:r>
      <w:proofErr w:type="spellStart"/>
      <w:r>
        <w:t>männl</w:t>
      </w:r>
      <w:proofErr w:type="spellEnd"/>
      <w:r>
        <w:t>. Angehörige LPD Steiermark</w:t>
      </w:r>
    </w:p>
    <w:p w:rsidR="008A172A" w:rsidRDefault="008A172A" w:rsidP="008A172A">
      <w:pPr>
        <w:spacing w:after="0"/>
      </w:pPr>
      <w:r>
        <w:t>Gäste:</w:t>
      </w:r>
      <w:r>
        <w:tab/>
      </w:r>
      <w:r>
        <w:tab/>
        <w:t>Gemeinsame Wertung aller eingeladenen Gäste</w:t>
      </w:r>
    </w:p>
    <w:p w:rsidR="008A172A" w:rsidRDefault="008A172A" w:rsidP="008A172A">
      <w:pPr>
        <w:ind w:left="1416"/>
      </w:pPr>
      <w:r>
        <w:t>Eigene Damenwertung nur bei Überschreitung der Mindesteilnehmerinnenzahl von 10 Teilnehmerinnen.</w:t>
      </w:r>
    </w:p>
    <w:p w:rsidR="00CA2A25" w:rsidRDefault="008A172A" w:rsidP="00180025">
      <w:pPr>
        <w:jc w:val="center"/>
        <w:rPr>
          <w:b/>
        </w:rPr>
      </w:pPr>
      <w:r w:rsidRPr="003051C1">
        <w:rPr>
          <w:b/>
        </w:rPr>
        <w:t>Keine Gruppenwertungen in Form von (BPK, SPK, EE, AEG udgl.)</w:t>
      </w:r>
    </w:p>
    <w:p w:rsidR="00180025" w:rsidRPr="00180025" w:rsidRDefault="00180025" w:rsidP="00180025">
      <w:pPr>
        <w:jc w:val="center"/>
        <w:rPr>
          <w:b/>
        </w:rPr>
      </w:pPr>
    </w:p>
    <w:p w:rsidR="008A172A" w:rsidRDefault="008A172A" w:rsidP="00CA2A25">
      <w:pPr>
        <w:rPr>
          <w:b/>
        </w:rPr>
      </w:pPr>
      <w:r>
        <w:rPr>
          <w:b/>
        </w:rPr>
        <w:t xml:space="preserve">Anmeldung bitte mittels Anmeldeformular (siehe Anhang) per Mail an </w:t>
      </w:r>
      <w:hyperlink r:id="rId8" w:history="1">
        <w:r w:rsidR="00180025" w:rsidRPr="00463650">
          <w:rPr>
            <w:rStyle w:val="Hyperlink"/>
            <w:b/>
          </w:rPr>
          <w:t>philipp.kober@polzei.gv.at</w:t>
        </w:r>
      </w:hyperlink>
    </w:p>
    <w:p w:rsidR="00C55401" w:rsidRDefault="00C55401" w:rsidP="00CA2A25">
      <w:pPr>
        <w:rPr>
          <w:b/>
        </w:rPr>
      </w:pPr>
    </w:p>
    <w:p w:rsidR="00D710EE" w:rsidRPr="005F3BBE" w:rsidRDefault="0013058D" w:rsidP="00D710EE">
      <w:pPr>
        <w:rPr>
          <w:b/>
          <w:color w:val="002060"/>
        </w:rPr>
      </w:pPr>
      <w:proofErr w:type="spellStart"/>
      <w:r w:rsidRPr="005F3BBE">
        <w:rPr>
          <w:b/>
          <w:color w:val="002060"/>
        </w:rPr>
        <w:lastRenderedPageBreak/>
        <w:t>Nenngeld</w:t>
      </w:r>
      <w:proofErr w:type="spellEnd"/>
    </w:p>
    <w:p w:rsidR="00D710EE" w:rsidRDefault="00D710EE" w:rsidP="00D710EE">
      <w:r w:rsidRPr="003051C1">
        <w:t xml:space="preserve">Das </w:t>
      </w:r>
      <w:proofErr w:type="spellStart"/>
      <w:r w:rsidRPr="00D710EE">
        <w:rPr>
          <w:b/>
        </w:rPr>
        <w:t>Nenngeld</w:t>
      </w:r>
      <w:proofErr w:type="spellEnd"/>
      <w:r w:rsidRPr="00D710EE">
        <w:rPr>
          <w:b/>
        </w:rPr>
        <w:t xml:space="preserve"> in der Höhe von € 25,00</w:t>
      </w:r>
      <w:r w:rsidRPr="003051C1">
        <w:t xml:space="preserve"> beinhaltet den Tageseintritt im </w:t>
      </w:r>
      <w:proofErr w:type="spellStart"/>
      <w:r w:rsidRPr="003051C1">
        <w:t>BlocSpot</w:t>
      </w:r>
      <w:proofErr w:type="spellEnd"/>
      <w:r w:rsidRPr="003051C1">
        <w:t xml:space="preserve"> </w:t>
      </w:r>
      <w:proofErr w:type="spellStart"/>
      <w:r w:rsidRPr="003051C1">
        <w:t>Murtal</w:t>
      </w:r>
      <w:proofErr w:type="spellEnd"/>
      <w:r w:rsidRPr="003051C1">
        <w:t xml:space="preserve">, ein Mittagessen (Pizza Food Truck am Veranstaltungsgelände) </w:t>
      </w:r>
      <w:r>
        <w:t xml:space="preserve">und ein Getränk. </w:t>
      </w:r>
    </w:p>
    <w:p w:rsidR="00D710EE" w:rsidRPr="003051C1" w:rsidRDefault="00D710EE" w:rsidP="00D710EE">
      <w:r w:rsidRPr="003051C1">
        <w:t xml:space="preserve">Die Mitgliedschaft zum LPSV – </w:t>
      </w:r>
      <w:proofErr w:type="spellStart"/>
      <w:r w:rsidRPr="003051C1">
        <w:t>Stmk</w:t>
      </w:r>
      <w:proofErr w:type="spellEnd"/>
      <w:r w:rsidRPr="003051C1">
        <w:t xml:space="preserve">, PSV Graz oder PSV Leoben ist auf Nachfrage bei der Wettkampfadministration in geeigneter Weise nachzuweisen. </w:t>
      </w:r>
    </w:p>
    <w:p w:rsidR="00D710EE" w:rsidRPr="003051C1" w:rsidRDefault="00D710EE" w:rsidP="00D710EE">
      <w:r w:rsidRPr="003051C1">
        <w:t>Für alle anderen Teil</w:t>
      </w:r>
      <w:r w:rsidR="00D10EE2">
        <w:t xml:space="preserve">nehmer beträgt das </w:t>
      </w:r>
      <w:proofErr w:type="spellStart"/>
      <w:r w:rsidR="00D10EE2">
        <w:t>Nenngeld</w:t>
      </w:r>
      <w:proofErr w:type="spellEnd"/>
      <w:r w:rsidR="00D10EE2">
        <w:t xml:space="preserve"> € 35</w:t>
      </w:r>
      <w:r w:rsidRPr="003051C1">
        <w:t>,00.</w:t>
      </w:r>
    </w:p>
    <w:p w:rsidR="008A172A" w:rsidRDefault="008A172A" w:rsidP="00CA2A25"/>
    <w:p w:rsidR="00CA2A25" w:rsidRPr="005F3BBE" w:rsidRDefault="00DA5EAD" w:rsidP="00CA2A25">
      <w:pPr>
        <w:rPr>
          <w:b/>
          <w:color w:val="002060"/>
        </w:rPr>
      </w:pPr>
      <w:r>
        <w:rPr>
          <w:b/>
          <w:color w:val="002060"/>
        </w:rPr>
        <w:t>Wettkampfablauf</w:t>
      </w:r>
    </w:p>
    <w:p w:rsidR="000B6548" w:rsidRDefault="000B6548" w:rsidP="00CA2A25">
      <w:r>
        <w:t>Die Landesmeisterscha</w:t>
      </w:r>
      <w:r w:rsidR="00180025">
        <w:t xml:space="preserve">ft </w:t>
      </w:r>
      <w:proofErr w:type="spellStart"/>
      <w:r w:rsidR="00180025">
        <w:t>Bouldern</w:t>
      </w:r>
      <w:proofErr w:type="spellEnd"/>
      <w:r w:rsidR="00180025">
        <w:t xml:space="preserve"> wird</w:t>
      </w:r>
      <w:r w:rsidR="00040D15">
        <w:t xml:space="preserve"> in zwei Pha</w:t>
      </w:r>
      <w:r>
        <w:t xml:space="preserve">sen ausgetragen. </w:t>
      </w:r>
    </w:p>
    <w:p w:rsidR="00221234" w:rsidRDefault="000B6548" w:rsidP="00CA2A25">
      <w:r w:rsidRPr="00221234">
        <w:rPr>
          <w:b/>
        </w:rPr>
        <w:t>Boulder Jam</w:t>
      </w:r>
      <w:r w:rsidR="00221234">
        <w:t xml:space="preserve"> </w:t>
      </w:r>
    </w:p>
    <w:p w:rsidR="008A172A" w:rsidRDefault="00221234" w:rsidP="00CA2A25">
      <w:r>
        <w:t>D</w:t>
      </w:r>
      <w:r w:rsidR="000B6548">
        <w:t>ie Teilnehmer versuchen in einer vorgegebenen Zeit möglichst viele der vorgegebenen Routen (Probleme) zu lösen. In der Phase 1 werden ausschließliche Top Wertungen gezählt.</w:t>
      </w:r>
      <w:r w:rsidR="004E49CD">
        <w:t xml:space="preserve"> Die Teilnehmer erhalten Score Cards und tragen die erreichten Top Wer</w:t>
      </w:r>
      <w:r w:rsidR="00040D15">
        <w:t>t</w:t>
      </w:r>
      <w:r w:rsidR="004E49CD">
        <w:t>ungen selbst in diese Cards ein. Einzelne Boulder werden durch Schiedsrichter betreut, in diesem Fall erfolgt die Wertungseintragung</w:t>
      </w:r>
      <w:r w:rsidR="00040D15">
        <w:t xml:space="preserve"> ausschließlich</w:t>
      </w:r>
      <w:r w:rsidR="004E49CD">
        <w:t xml:space="preserve"> durch die Schiedsrichter. </w:t>
      </w:r>
      <w:r w:rsidR="000B6548">
        <w:t xml:space="preserve"> Die jeweils besten sechs Starter der Klassen Polizei Damen, Polizei Herren und Gäste erreichen dann Phase 2. </w:t>
      </w:r>
    </w:p>
    <w:p w:rsidR="000B6548" w:rsidRDefault="004E49CD" w:rsidP="00CA2A25">
      <w:r w:rsidRPr="005F3BBE">
        <w:t>Es ist auch möglich</w:t>
      </w:r>
      <w:r w:rsidR="00221234" w:rsidRPr="005F3BBE">
        <w:t>,</w:t>
      </w:r>
      <w:r w:rsidRPr="005F3BBE">
        <w:t xml:space="preserve"> lediglich am Boulder Jam teilzunehmen, jedoch ist die Teilnahme am Boulder Jam als Qualifikati</w:t>
      </w:r>
      <w:r w:rsidR="00180025" w:rsidRPr="005F3BBE">
        <w:t>on für die Landesmeisterschaft</w:t>
      </w:r>
      <w:r w:rsidRPr="005F3BBE">
        <w:t xml:space="preserve"> </w:t>
      </w:r>
      <w:proofErr w:type="spellStart"/>
      <w:r w:rsidRPr="005F3BBE">
        <w:t>Bouldern</w:t>
      </w:r>
      <w:proofErr w:type="spellEnd"/>
      <w:r w:rsidRPr="005F3BBE">
        <w:t xml:space="preserve"> erforderlich.</w:t>
      </w:r>
    </w:p>
    <w:p w:rsidR="00D10EE2" w:rsidRPr="005F3BBE" w:rsidRDefault="00D10EE2" w:rsidP="00CA2A25"/>
    <w:p w:rsidR="00221234" w:rsidRPr="00221234" w:rsidRDefault="00221234" w:rsidP="00CA2A25">
      <w:pPr>
        <w:rPr>
          <w:b/>
        </w:rPr>
      </w:pPr>
      <w:r w:rsidRPr="00221234">
        <w:rPr>
          <w:b/>
        </w:rPr>
        <w:t>Final Boulder</w:t>
      </w:r>
    </w:p>
    <w:p w:rsidR="004E49CD" w:rsidRDefault="000B6548" w:rsidP="00CA2A25">
      <w:r>
        <w:t xml:space="preserve">Die jeweils </w:t>
      </w:r>
      <w:r w:rsidR="00221234">
        <w:t>sechs besten</w:t>
      </w:r>
      <w:r>
        <w:t xml:space="preserve"> Teilnehmer der drei Klassen versuchen im Wettkampfmodus (inkl. Iso Zone) drei Boulder (inkl. Zonenwertung) mit unterschiedlicher Charakteristik zu lösen. Aus der Wertung der </w:t>
      </w:r>
      <w:r w:rsidR="00221234">
        <w:t>Final Boulder</w:t>
      </w:r>
      <w:r>
        <w:t xml:space="preserve"> gehen die steirischen Landesmeister</w:t>
      </w:r>
      <w:r w:rsidR="00040D15">
        <w:t>, der jeweiligen Klasse,</w:t>
      </w:r>
      <w:r>
        <w:t xml:space="preserve"> im </w:t>
      </w:r>
      <w:proofErr w:type="spellStart"/>
      <w:r>
        <w:t>Bouldern</w:t>
      </w:r>
      <w:proofErr w:type="spellEnd"/>
      <w:r>
        <w:t xml:space="preserve"> hervor. </w:t>
      </w:r>
    </w:p>
    <w:p w:rsidR="0013058D" w:rsidRDefault="0013058D" w:rsidP="003051C1">
      <w:pPr>
        <w:rPr>
          <w:b/>
        </w:rPr>
      </w:pPr>
    </w:p>
    <w:p w:rsidR="003051C1" w:rsidRPr="005F3BBE" w:rsidRDefault="00DA5EAD" w:rsidP="003051C1">
      <w:pPr>
        <w:rPr>
          <w:b/>
          <w:color w:val="002060"/>
        </w:rPr>
      </w:pPr>
      <w:r>
        <w:rPr>
          <w:b/>
          <w:color w:val="002060"/>
        </w:rPr>
        <w:t>Dienstplanung</w:t>
      </w:r>
    </w:p>
    <w:p w:rsidR="003051C1" w:rsidRDefault="003051C1" w:rsidP="003051C1">
      <w:r>
        <w:t>Gem. Erlass vom 25.12.2015, GZ BMI</w:t>
      </w:r>
      <w:r w:rsidR="00BA22F9">
        <w:t xml:space="preserve">-EE1950/0015-II/1b/2015, kann für die Teilnahme an der LM um Gewährung von SU-Sportveranstaltung (8 Stunden je Veranstaltungstag) angesucht werden. </w:t>
      </w:r>
    </w:p>
    <w:p w:rsidR="0013058D" w:rsidRDefault="00BA22F9" w:rsidP="003051C1">
      <w:r>
        <w:t>Sonderurlaubsansuchen sind im Dienstweg dem jeweiligen BPK/SPK/PK bzw. der zuständigen Organisationseinheit vorzulegen.</w:t>
      </w:r>
    </w:p>
    <w:p w:rsidR="0013058D" w:rsidRDefault="0013058D" w:rsidP="003051C1"/>
    <w:p w:rsidR="00BA22F9" w:rsidRPr="005F3BBE" w:rsidRDefault="00BA22F9" w:rsidP="003051C1">
      <w:pPr>
        <w:rPr>
          <w:b/>
          <w:color w:val="002060"/>
        </w:rPr>
      </w:pPr>
      <w:r w:rsidRPr="005F3BBE">
        <w:rPr>
          <w:b/>
          <w:color w:val="002060"/>
        </w:rPr>
        <w:t xml:space="preserve">Dienst </w:t>
      </w:r>
      <w:proofErr w:type="spellStart"/>
      <w:r w:rsidRPr="005F3BBE">
        <w:rPr>
          <w:b/>
          <w:color w:val="002060"/>
        </w:rPr>
        <w:t>KfZ</w:t>
      </w:r>
      <w:proofErr w:type="spellEnd"/>
    </w:p>
    <w:p w:rsidR="00BA22F9" w:rsidRDefault="00D10EE2" w:rsidP="003051C1">
      <w:r>
        <w:t>Um der angespannten Budgetsituation Rechnung zu tragen können für die An- und Ab</w:t>
      </w:r>
      <w:r w:rsidR="00815253">
        <w:t xml:space="preserve">reise keine </w:t>
      </w:r>
      <w:proofErr w:type="spellStart"/>
      <w:r w:rsidR="00815253">
        <w:t>DienstKfZ</w:t>
      </w:r>
      <w:proofErr w:type="spellEnd"/>
      <w:r w:rsidR="00815253">
        <w:t xml:space="preserve"> zur Verfügung gestellt werden. </w:t>
      </w:r>
      <w:bookmarkStart w:id="0" w:name="_GoBack"/>
      <w:bookmarkEnd w:id="0"/>
    </w:p>
    <w:p w:rsidR="0013058D" w:rsidRDefault="0013058D" w:rsidP="003051C1"/>
    <w:p w:rsidR="00D10EE2" w:rsidRDefault="00D10EE2" w:rsidP="003051C1"/>
    <w:p w:rsidR="00D10EE2" w:rsidRDefault="00D10EE2" w:rsidP="003051C1"/>
    <w:p w:rsidR="00180025" w:rsidRPr="005F3BBE" w:rsidRDefault="0013058D" w:rsidP="004E7ED5">
      <w:pPr>
        <w:rPr>
          <w:b/>
          <w:color w:val="002060"/>
        </w:rPr>
      </w:pPr>
      <w:r w:rsidRPr="005F3BBE">
        <w:rPr>
          <w:b/>
          <w:color w:val="002060"/>
        </w:rPr>
        <w:lastRenderedPageBreak/>
        <w:t>Versicherung</w:t>
      </w:r>
    </w:p>
    <w:p w:rsidR="0013058D" w:rsidRPr="004E7ED5" w:rsidRDefault="0013058D" w:rsidP="0013058D">
      <w:r w:rsidRPr="004E7ED5">
        <w:t>Jede Teilnehmerin und jeder Teilnehmer hat selbst für eine bestehende Haftpflichtversicherung zu sorgen.</w:t>
      </w:r>
      <w:r>
        <w:t xml:space="preserve"> </w:t>
      </w:r>
      <w:r w:rsidRPr="004E7ED5">
        <w:t>Eine zusätzliche Unfallversicherung, welche die Teilnahme an Wettkämpfen deckt, wird ausdrücklich empfohlen.</w:t>
      </w:r>
    </w:p>
    <w:p w:rsidR="0013058D" w:rsidRDefault="0013058D" w:rsidP="004E7ED5"/>
    <w:p w:rsidR="00180025" w:rsidRDefault="00180025" w:rsidP="005A397D">
      <w:pPr>
        <w:jc w:val="center"/>
      </w:pPr>
    </w:p>
    <w:p w:rsidR="00040D15" w:rsidRDefault="00BA22F9" w:rsidP="003051C1">
      <w:pPr>
        <w:rPr>
          <w:b/>
        </w:rPr>
      </w:pPr>
      <w:r w:rsidRPr="00BA22F9">
        <w:rPr>
          <w:b/>
        </w:rPr>
        <w:t>Sämtliche Informationen sind auch auf der Homepage des LPSV-St (</w:t>
      </w:r>
      <w:hyperlink r:id="rId9" w:history="1">
        <w:r w:rsidRPr="00BA22F9">
          <w:rPr>
            <w:rStyle w:val="Hyperlink"/>
            <w:b/>
          </w:rPr>
          <w:t>www.lpsv-st.at</w:t>
        </w:r>
      </w:hyperlink>
      <w:r w:rsidRPr="00BA22F9">
        <w:rPr>
          <w:b/>
        </w:rPr>
        <w:t>) ersichtlich.</w:t>
      </w:r>
    </w:p>
    <w:p w:rsidR="00040D15" w:rsidRDefault="00040D15" w:rsidP="003051C1">
      <w:pPr>
        <w:rPr>
          <w:b/>
        </w:rPr>
      </w:pPr>
    </w:p>
    <w:p w:rsidR="00040D15" w:rsidRDefault="00040D15" w:rsidP="003051C1">
      <w:pPr>
        <w:rPr>
          <w:b/>
        </w:rPr>
      </w:pPr>
    </w:p>
    <w:p w:rsidR="00040D15" w:rsidRDefault="00040D15" w:rsidP="003051C1">
      <w:pPr>
        <w:rPr>
          <w:b/>
        </w:rPr>
      </w:pPr>
    </w:p>
    <w:p w:rsidR="00040D15" w:rsidRDefault="00040D15" w:rsidP="003051C1">
      <w:pPr>
        <w:rPr>
          <w:b/>
        </w:rPr>
      </w:pPr>
    </w:p>
    <w:p w:rsidR="00BA22F9" w:rsidRDefault="00BA22F9" w:rsidP="003051C1">
      <w:pPr>
        <w:rPr>
          <w:b/>
        </w:rPr>
      </w:pPr>
    </w:p>
    <w:p w:rsidR="00BA22F9" w:rsidRDefault="00221234" w:rsidP="00040D15">
      <w:pPr>
        <w:tabs>
          <w:tab w:val="left" w:pos="6521"/>
        </w:tabs>
      </w:pPr>
      <w:r>
        <w:t>Für die Sektion Klettern</w:t>
      </w:r>
      <w:r w:rsidR="00BA22F9">
        <w:tab/>
      </w:r>
    </w:p>
    <w:p w:rsidR="00221234" w:rsidRDefault="00BA22F9" w:rsidP="00221234">
      <w:pPr>
        <w:tabs>
          <w:tab w:val="left" w:pos="6521"/>
        </w:tabs>
        <w:spacing w:after="0"/>
      </w:pPr>
      <w:r>
        <w:t>Philipp KOBER</w:t>
      </w:r>
      <w:r w:rsidR="00040D15">
        <w:tab/>
      </w:r>
    </w:p>
    <w:p w:rsidR="00BA22F9" w:rsidRPr="00BA22F9" w:rsidRDefault="00BA22F9" w:rsidP="00040D15">
      <w:pPr>
        <w:tabs>
          <w:tab w:val="left" w:pos="6521"/>
        </w:tabs>
      </w:pPr>
      <w:r>
        <w:t>Martin SCHOBER</w:t>
      </w:r>
      <w:r w:rsidR="00040D15">
        <w:tab/>
      </w:r>
    </w:p>
    <w:p w:rsidR="003051C1" w:rsidRDefault="003051C1" w:rsidP="003051C1">
      <w:pPr>
        <w:rPr>
          <w:b/>
        </w:rPr>
      </w:pPr>
    </w:p>
    <w:p w:rsidR="003051C1" w:rsidRPr="003051C1" w:rsidRDefault="003051C1" w:rsidP="003051C1">
      <w:pPr>
        <w:rPr>
          <w:b/>
        </w:rPr>
      </w:pPr>
    </w:p>
    <w:p w:rsidR="004E49CD" w:rsidRDefault="004E49CD" w:rsidP="00CA2A25"/>
    <w:p w:rsidR="00CA2A25" w:rsidRDefault="00CA2A25" w:rsidP="00CA2A25">
      <w:pPr>
        <w:ind w:left="360"/>
      </w:pPr>
    </w:p>
    <w:sectPr w:rsidR="00CA2A2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00B77"/>
    <w:multiLevelType w:val="hybridMultilevel"/>
    <w:tmpl w:val="C966C16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52A7741"/>
    <w:multiLevelType w:val="hybridMultilevel"/>
    <w:tmpl w:val="CE82D6C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A25"/>
    <w:rsid w:val="00040D15"/>
    <w:rsid w:val="00062771"/>
    <w:rsid w:val="000B6548"/>
    <w:rsid w:val="0013058D"/>
    <w:rsid w:val="00180025"/>
    <w:rsid w:val="00221234"/>
    <w:rsid w:val="0025671F"/>
    <w:rsid w:val="003051C1"/>
    <w:rsid w:val="00346010"/>
    <w:rsid w:val="004E49CD"/>
    <w:rsid w:val="004E7ED5"/>
    <w:rsid w:val="005A397D"/>
    <w:rsid w:val="005F3BBE"/>
    <w:rsid w:val="006800D8"/>
    <w:rsid w:val="00815253"/>
    <w:rsid w:val="008A172A"/>
    <w:rsid w:val="00B1506E"/>
    <w:rsid w:val="00BA22F9"/>
    <w:rsid w:val="00C55401"/>
    <w:rsid w:val="00CA2A25"/>
    <w:rsid w:val="00D10EE2"/>
    <w:rsid w:val="00D710EE"/>
    <w:rsid w:val="00DA5EAD"/>
    <w:rsid w:val="00E4555E"/>
    <w:rsid w:val="00EC75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44C56"/>
  <w15:chartTrackingRefBased/>
  <w15:docId w15:val="{F81739D7-D7D8-4C51-8A30-BB1783A1C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A2A25"/>
    <w:pPr>
      <w:ind w:left="720"/>
      <w:contextualSpacing/>
    </w:pPr>
  </w:style>
  <w:style w:type="character" w:styleId="Hyperlink">
    <w:name w:val="Hyperlink"/>
    <w:basedOn w:val="Absatz-Standardschriftart"/>
    <w:uiPriority w:val="99"/>
    <w:unhideWhenUsed/>
    <w:rsid w:val="00BA22F9"/>
    <w:rPr>
      <w:color w:val="0563C1" w:themeColor="hyperlink"/>
      <w:u w:val="single"/>
    </w:rPr>
  </w:style>
  <w:style w:type="character" w:styleId="BesuchterLink">
    <w:name w:val="FollowedHyperlink"/>
    <w:basedOn w:val="Absatz-Standardschriftart"/>
    <w:uiPriority w:val="99"/>
    <w:semiHidden/>
    <w:unhideWhenUsed/>
    <w:rsid w:val="006800D8"/>
    <w:rPr>
      <w:color w:val="954F72" w:themeColor="followedHyperlink"/>
      <w:u w:val="single"/>
    </w:rPr>
  </w:style>
  <w:style w:type="paragraph" w:styleId="Sprechblasentext">
    <w:name w:val="Balloon Text"/>
    <w:basedOn w:val="Standard"/>
    <w:link w:val="SprechblasentextZchn"/>
    <w:uiPriority w:val="99"/>
    <w:semiHidden/>
    <w:unhideWhenUsed/>
    <w:rsid w:val="0006277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27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ilipp.kober@polzei.gv.at" TargetMode="External"/><Relationship Id="rId3" Type="http://schemas.openxmlformats.org/officeDocument/2006/relationships/settings" Target="settings.xml"/><Relationship Id="rId7" Type="http://schemas.openxmlformats.org/officeDocument/2006/relationships/image" Target="cid:cebe9585-b28b-47e6-bd4b-2fd42b09310b@bmi.gv.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psv-st.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558</Words>
  <Characters>3522</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Bundesministerium f. Inneres</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KOBER Philipp (PI-ST-BAD-MITTERNDORF)</dc:creator>
  <cp:keywords/>
  <dc:description/>
  <cp:lastModifiedBy>KOBER Philipp (PI-ST-TRIEBEN)</cp:lastModifiedBy>
  <cp:revision>19</cp:revision>
  <cp:lastPrinted>2025-02-19T08:12:00Z</cp:lastPrinted>
  <dcterms:created xsi:type="dcterms:W3CDTF">2025-02-17T13:18:00Z</dcterms:created>
  <dcterms:modified xsi:type="dcterms:W3CDTF">2025-02-20T15:04:00Z</dcterms:modified>
</cp:coreProperties>
</file>